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4551" w14:textId="741595FE" w:rsidR="00F228E4" w:rsidRDefault="00CC2942">
      <w:r>
        <w:t>David’s Continued Faithfulness in Trials</w:t>
      </w:r>
    </w:p>
    <w:p w14:paraId="4CFC89BA" w14:textId="5D17EA5B" w:rsidR="00CC2942" w:rsidRDefault="00CC2942">
      <w:pPr>
        <w:rPr>
          <w:sz w:val="32"/>
          <w:szCs w:val="32"/>
        </w:rPr>
      </w:pPr>
      <w:r>
        <w:rPr>
          <w:sz w:val="32"/>
          <w:szCs w:val="32"/>
        </w:rPr>
        <w:t>The Making of a King: Part 1</w:t>
      </w:r>
      <w:r w:rsidR="002057C8">
        <w:rPr>
          <w:sz w:val="32"/>
          <w:szCs w:val="32"/>
        </w:rPr>
        <w:t>2</w:t>
      </w:r>
    </w:p>
    <w:p w14:paraId="3F7E4A1B" w14:textId="24799F3D" w:rsidR="00CC2942" w:rsidRDefault="00CC2942">
      <w:pPr>
        <w:rPr>
          <w:sz w:val="28"/>
          <w:szCs w:val="28"/>
        </w:rPr>
      </w:pPr>
      <w:r>
        <w:rPr>
          <w:sz w:val="28"/>
          <w:szCs w:val="28"/>
        </w:rPr>
        <w:t>1 Samuel 23:1-18</w:t>
      </w:r>
    </w:p>
    <w:p w14:paraId="690BFDDA" w14:textId="28BFCA2F" w:rsidR="00CC2942" w:rsidRDefault="00CC2942">
      <w:pPr>
        <w:rPr>
          <w:sz w:val="24"/>
          <w:szCs w:val="24"/>
        </w:rPr>
      </w:pPr>
      <w:r>
        <w:rPr>
          <w:sz w:val="24"/>
          <w:szCs w:val="24"/>
        </w:rPr>
        <w:t>December 28, 2025</w:t>
      </w:r>
    </w:p>
    <w:p w14:paraId="2D61A593" w14:textId="77777777" w:rsidR="00CC2942" w:rsidRDefault="00CC2942">
      <w:pPr>
        <w:rPr>
          <w:sz w:val="24"/>
          <w:szCs w:val="24"/>
        </w:rPr>
      </w:pPr>
    </w:p>
    <w:p w14:paraId="77334B3C" w14:textId="6A7F7FF3" w:rsidR="00CC2942" w:rsidRDefault="00CC2942" w:rsidP="00CC2942">
      <w:pPr>
        <w:jc w:val="left"/>
        <w:rPr>
          <w:sz w:val="24"/>
          <w:szCs w:val="24"/>
        </w:rPr>
      </w:pPr>
      <w:r>
        <w:rPr>
          <w:sz w:val="24"/>
          <w:szCs w:val="24"/>
        </w:rPr>
        <w:t>King Saul has officially reached fully unhinged status at this point. Saul has progressed from simply trying to kill David, to attempting to kill his own son for aligning himself with David, to now slaughtering an entire city because one man simply helped David in some way! Suffice it to say, David likely felt there was no telling what Saul was willing to do to kill him at this point. Yet, what we see David do next is such an incredible show of his character and integrity.</w:t>
      </w:r>
    </w:p>
    <w:p w14:paraId="4D5F8AE3" w14:textId="77777777" w:rsidR="00CC2942" w:rsidRDefault="00CC2942" w:rsidP="00CC2942">
      <w:pPr>
        <w:jc w:val="left"/>
        <w:rPr>
          <w:sz w:val="24"/>
          <w:szCs w:val="24"/>
        </w:rPr>
      </w:pPr>
    </w:p>
    <w:p w14:paraId="3EA4A343" w14:textId="77777777" w:rsidR="00CC2942" w:rsidRDefault="00CC2942" w:rsidP="00CC2942">
      <w:pPr>
        <w:jc w:val="left"/>
        <w:rPr>
          <w:sz w:val="24"/>
          <w:szCs w:val="24"/>
        </w:rPr>
      </w:pPr>
      <w:r>
        <w:rPr>
          <w:sz w:val="24"/>
          <w:szCs w:val="24"/>
        </w:rPr>
        <w:t xml:space="preserve">David hears of the Philistines plan to attack the Israelite city of Keilah. David wisely inquires of the Lord whether pursuing this rescue mission is wise. When David is given the green light, in spite of his own life being in danger, David pursues this battle and rescues this city. David could have been consumed by his own troubles (of which he had his fair share), yet even in his toughest season, he still thought of others. </w:t>
      </w:r>
    </w:p>
    <w:p w14:paraId="3155FFB2" w14:textId="77777777" w:rsidR="00CC2942" w:rsidRDefault="00CC2942" w:rsidP="00CC2942">
      <w:pPr>
        <w:jc w:val="left"/>
        <w:rPr>
          <w:sz w:val="24"/>
          <w:szCs w:val="24"/>
        </w:rPr>
      </w:pPr>
    </w:p>
    <w:p w14:paraId="2FB91958" w14:textId="7D0B934A" w:rsidR="00CC2942" w:rsidRDefault="00CC2942" w:rsidP="00CC2942">
      <w:pPr>
        <w:jc w:val="left"/>
        <w:rPr>
          <w:b/>
          <w:bCs/>
          <w:sz w:val="24"/>
          <w:szCs w:val="24"/>
        </w:rPr>
      </w:pPr>
      <w:r>
        <w:rPr>
          <w:b/>
          <w:bCs/>
          <w:sz w:val="24"/>
          <w:szCs w:val="24"/>
          <w:u w:val="single"/>
        </w:rPr>
        <w:t>Discussion Question</w:t>
      </w:r>
      <w:r>
        <w:rPr>
          <w:b/>
          <w:bCs/>
          <w:sz w:val="24"/>
          <w:szCs w:val="24"/>
        </w:rPr>
        <w:t>: It has been said that our true character is revealed by how we behave when we are under pressure. How was the content of David’s heart being revealed during this difficult time? What kind of man was David revealing himself to be in this tough time?</w:t>
      </w:r>
    </w:p>
    <w:p w14:paraId="6B84B2FF" w14:textId="6B5E350A" w:rsidR="00CC2942" w:rsidRDefault="00CC2942" w:rsidP="00CC2942">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7B976128" w14:textId="77777777" w:rsidR="00CC2942" w:rsidRDefault="00CC2942" w:rsidP="00CC2942">
      <w:pPr>
        <w:jc w:val="left"/>
        <w:rPr>
          <w:b/>
          <w:bCs/>
          <w:sz w:val="32"/>
          <w:szCs w:val="32"/>
        </w:rPr>
      </w:pPr>
    </w:p>
    <w:p w14:paraId="6883AA58" w14:textId="03CAAEB7" w:rsidR="00CC2942" w:rsidRDefault="00CC2942" w:rsidP="00CC2942">
      <w:pPr>
        <w:jc w:val="left"/>
        <w:rPr>
          <w:sz w:val="24"/>
          <w:szCs w:val="24"/>
        </w:rPr>
      </w:pPr>
      <w:r>
        <w:rPr>
          <w:sz w:val="24"/>
          <w:szCs w:val="24"/>
        </w:rPr>
        <w:t xml:space="preserve">But the next portion of our passage bears some very interesting details. Abiathar (son of Ahimelech) had brought with him an ephod, a ceremonial garment for the priests of the day. Remember, back in this day people didn’t have unhindered access to the presence of God like we have today, so things like the ephod were a big deal. Just like the ceremonial bread David and his men ate a few chapters ago, the ephod was not something to be taken lightly. Yet, </w:t>
      </w:r>
      <w:r>
        <w:rPr>
          <w:b/>
          <w:bCs/>
          <w:sz w:val="24"/>
          <w:szCs w:val="24"/>
          <w:u w:val="single"/>
        </w:rPr>
        <w:t>in verse 9</w:t>
      </w:r>
      <w:r>
        <w:rPr>
          <w:sz w:val="24"/>
          <w:szCs w:val="24"/>
        </w:rPr>
        <w:t>, David requests the ephod so he can go before God.</w:t>
      </w:r>
    </w:p>
    <w:p w14:paraId="5C9E222C" w14:textId="77777777" w:rsidR="00CC2942" w:rsidRDefault="00CC2942" w:rsidP="00CC2942">
      <w:pPr>
        <w:jc w:val="left"/>
        <w:rPr>
          <w:sz w:val="24"/>
          <w:szCs w:val="24"/>
        </w:rPr>
      </w:pPr>
    </w:p>
    <w:p w14:paraId="01040623" w14:textId="57A3A7AC" w:rsidR="00CC2942" w:rsidRDefault="00CC2942" w:rsidP="00CC2942">
      <w:pPr>
        <w:jc w:val="left"/>
        <w:rPr>
          <w:b/>
          <w:bCs/>
          <w:sz w:val="24"/>
          <w:szCs w:val="24"/>
        </w:rPr>
      </w:pPr>
      <w:r>
        <w:rPr>
          <w:b/>
          <w:bCs/>
          <w:sz w:val="24"/>
          <w:szCs w:val="24"/>
          <w:u w:val="single"/>
        </w:rPr>
        <w:t>Discussion Question</w:t>
      </w:r>
      <w:r>
        <w:rPr>
          <w:b/>
          <w:bCs/>
          <w:sz w:val="24"/>
          <w:szCs w:val="24"/>
        </w:rPr>
        <w:t>: The ephod was symbolic of going before God and seeking his presence. What was David trying to signal that he needed in this time? How did God respond to David’s request?</w:t>
      </w:r>
    </w:p>
    <w:p w14:paraId="126C0E83" w14:textId="77777777" w:rsidR="00CC2942" w:rsidRDefault="00CC2942" w:rsidP="00CC2942">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2DA07D26" w14:textId="61C0EE0C" w:rsidR="00CC2942" w:rsidRDefault="00CC2942" w:rsidP="00CC2942">
      <w:pPr>
        <w:jc w:val="left"/>
        <w:rPr>
          <w:sz w:val="24"/>
          <w:szCs w:val="24"/>
        </w:rPr>
      </w:pPr>
      <w:r>
        <w:rPr>
          <w:sz w:val="24"/>
          <w:szCs w:val="24"/>
        </w:rPr>
        <w:lastRenderedPageBreak/>
        <w:t>Praise the Lord, God gives David the wisdom he needs and delivers him from the hand of Saul yet again! And thankfully for David, more help is on the way. David is about to get what many of us often need in the troubles of life: encouragement from a godly, Christian brother. While it is important that we find our fulfillment in God and not people, God has still designed us to be relational people who greatly benefit from Christian fellowship and encouragement.</w:t>
      </w:r>
    </w:p>
    <w:p w14:paraId="62F00C03" w14:textId="77777777" w:rsidR="00CC2942" w:rsidRDefault="00CC2942" w:rsidP="00CC2942">
      <w:pPr>
        <w:jc w:val="left"/>
        <w:rPr>
          <w:sz w:val="24"/>
          <w:szCs w:val="24"/>
        </w:rPr>
      </w:pPr>
    </w:p>
    <w:p w14:paraId="7CA579D8" w14:textId="161C55D0" w:rsidR="00CC2942" w:rsidRDefault="00CC2942" w:rsidP="00CC2942">
      <w:pPr>
        <w:jc w:val="left"/>
        <w:rPr>
          <w:b/>
          <w:bCs/>
          <w:sz w:val="24"/>
          <w:szCs w:val="24"/>
        </w:rPr>
      </w:pPr>
      <w:r>
        <w:rPr>
          <w:b/>
          <w:bCs/>
          <w:sz w:val="24"/>
          <w:szCs w:val="24"/>
          <w:u w:val="single"/>
        </w:rPr>
        <w:t>Discussion Question</w:t>
      </w:r>
      <w:r>
        <w:rPr>
          <w:b/>
          <w:bCs/>
          <w:sz w:val="24"/>
          <w:szCs w:val="24"/>
        </w:rPr>
        <w:t xml:space="preserve">: Read verses 15-18. Who comes to meet David? Why is Christian fellowship and encouragement so important for us?  </w:t>
      </w:r>
    </w:p>
    <w:p w14:paraId="7340443C" w14:textId="77777777" w:rsidR="00CC2942" w:rsidRDefault="00CC2942" w:rsidP="00CC2942">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1E9D1583" w14:textId="77777777" w:rsidR="00CC2942" w:rsidRDefault="00CC2942" w:rsidP="00CC2942">
      <w:pPr>
        <w:jc w:val="left"/>
        <w:rPr>
          <w:b/>
          <w:bCs/>
          <w:sz w:val="32"/>
          <w:szCs w:val="32"/>
        </w:rPr>
      </w:pPr>
    </w:p>
    <w:p w14:paraId="011A6090" w14:textId="0D46BFA5" w:rsidR="00CC2942" w:rsidRDefault="00CC2942" w:rsidP="00CC2942">
      <w:pPr>
        <w:jc w:val="left"/>
        <w:rPr>
          <w:b/>
          <w:bCs/>
          <w:sz w:val="24"/>
          <w:szCs w:val="24"/>
        </w:rPr>
      </w:pPr>
      <w:r>
        <w:rPr>
          <w:b/>
          <w:bCs/>
          <w:sz w:val="24"/>
          <w:szCs w:val="24"/>
          <w:u w:val="single"/>
        </w:rPr>
        <w:t>Follow-Up Question</w:t>
      </w:r>
      <w:r>
        <w:rPr>
          <w:b/>
          <w:bCs/>
          <w:sz w:val="24"/>
          <w:szCs w:val="24"/>
        </w:rPr>
        <w:t xml:space="preserve">: Why do you think some Christians choose to isolate themselves? What is the danger of a Christian isolating themselves from other believers? (Hint: if you get stuck, read Ecclesiastes 4:9-12)  </w:t>
      </w:r>
    </w:p>
    <w:p w14:paraId="6BF72BB8" w14:textId="77777777" w:rsidR="00CC2942" w:rsidRDefault="00CC2942" w:rsidP="00CC2942">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01464D91" w14:textId="77777777" w:rsidR="00CC2942" w:rsidRDefault="00CC2942" w:rsidP="00CC2942">
      <w:pPr>
        <w:jc w:val="left"/>
        <w:rPr>
          <w:b/>
          <w:bCs/>
          <w:sz w:val="32"/>
          <w:szCs w:val="32"/>
        </w:rPr>
      </w:pPr>
    </w:p>
    <w:p w14:paraId="302535C1" w14:textId="77777777" w:rsidR="00CC2942" w:rsidRPr="00CC2942" w:rsidRDefault="00CC2942" w:rsidP="00CC2942">
      <w:pPr>
        <w:jc w:val="left"/>
        <w:rPr>
          <w:sz w:val="24"/>
          <w:szCs w:val="24"/>
        </w:rPr>
      </w:pPr>
      <w:r>
        <w:rPr>
          <w:sz w:val="24"/>
          <w:szCs w:val="24"/>
        </w:rPr>
        <w:t xml:space="preserve">One thing is clear: David’s godly character and testimony had made him his fair share of allies. This is often the case in our lives as well. While standing for the Bible will also undoubtedly make us some enemies, </w:t>
      </w:r>
      <w:r>
        <w:rPr>
          <w:b/>
          <w:bCs/>
          <w:sz w:val="24"/>
          <w:szCs w:val="24"/>
          <w:u w:val="single"/>
        </w:rPr>
        <w:t>Proverbs 11:10 tells us</w:t>
      </w:r>
      <w:r>
        <w:rPr>
          <w:sz w:val="24"/>
          <w:szCs w:val="24"/>
        </w:rPr>
        <w:t>, “</w:t>
      </w:r>
      <w:r w:rsidRPr="00CC2942">
        <w:rPr>
          <w:sz w:val="24"/>
          <w:szCs w:val="24"/>
        </w:rPr>
        <w:t xml:space="preserve">When the righteous thrive, a city </w:t>
      </w:r>
      <w:proofErr w:type="gramStart"/>
      <w:r w:rsidRPr="00CC2942">
        <w:rPr>
          <w:sz w:val="24"/>
          <w:szCs w:val="24"/>
        </w:rPr>
        <w:t>rejoices;</w:t>
      </w:r>
      <w:proofErr w:type="gramEnd"/>
    </w:p>
    <w:p w14:paraId="4382E58E" w14:textId="653073F6" w:rsidR="00CC2942" w:rsidRDefault="00CC2942" w:rsidP="00CC2942">
      <w:pPr>
        <w:jc w:val="left"/>
        <w:rPr>
          <w:sz w:val="24"/>
          <w:szCs w:val="24"/>
        </w:rPr>
      </w:pPr>
      <w:r w:rsidRPr="00CC2942">
        <w:rPr>
          <w:sz w:val="24"/>
          <w:szCs w:val="24"/>
        </w:rPr>
        <w:t>when the wicked die, there is joyful shouting.</w:t>
      </w:r>
      <w:r>
        <w:rPr>
          <w:sz w:val="24"/>
          <w:szCs w:val="24"/>
        </w:rPr>
        <w:t>” It is amazing how our faithfulness can earn us some great friends and important allies in life. In David’s case, God used David’s faithfulness to provide with the allies he would need to get through difficult times.</w:t>
      </w:r>
    </w:p>
    <w:p w14:paraId="577F66CD" w14:textId="77777777" w:rsidR="00CC2942" w:rsidRDefault="00CC2942" w:rsidP="00CC2942">
      <w:pPr>
        <w:jc w:val="left"/>
        <w:rPr>
          <w:b/>
          <w:bCs/>
          <w:sz w:val="24"/>
          <w:szCs w:val="24"/>
          <w:u w:val="single"/>
        </w:rPr>
      </w:pPr>
    </w:p>
    <w:p w14:paraId="4E919BDA" w14:textId="77777777" w:rsidR="00CC2942" w:rsidRDefault="00CC2942" w:rsidP="00CC2942">
      <w:pPr>
        <w:jc w:val="left"/>
        <w:rPr>
          <w:b/>
          <w:bCs/>
          <w:sz w:val="24"/>
          <w:szCs w:val="24"/>
          <w:u w:val="single"/>
        </w:rPr>
      </w:pPr>
    </w:p>
    <w:p w14:paraId="2F018C62" w14:textId="4D97AB40" w:rsidR="00CC2942" w:rsidRDefault="00CC2942" w:rsidP="00CC2942">
      <w:pPr>
        <w:jc w:val="left"/>
        <w:rPr>
          <w:b/>
          <w:bCs/>
          <w:sz w:val="24"/>
          <w:szCs w:val="24"/>
        </w:rPr>
      </w:pPr>
      <w:r>
        <w:rPr>
          <w:b/>
          <w:bCs/>
          <w:sz w:val="24"/>
          <w:szCs w:val="24"/>
          <w:u w:val="single"/>
        </w:rPr>
        <w:t>For Personal Reflection</w:t>
      </w:r>
      <w:r>
        <w:rPr>
          <w:b/>
          <w:bCs/>
          <w:sz w:val="24"/>
          <w:szCs w:val="24"/>
        </w:rPr>
        <w:t>: What is the biggest lesson you personally learned from this lesson? Write it out below.</w:t>
      </w:r>
    </w:p>
    <w:p w14:paraId="6973522F" w14:textId="77777777" w:rsidR="00CC2942" w:rsidRPr="008A14DD" w:rsidRDefault="00CC2942" w:rsidP="00CC2942">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5EA7CB2D" w14:textId="003C93DF" w:rsidR="00CC2942" w:rsidRDefault="00CC2942" w:rsidP="00CC2942">
      <w:pPr>
        <w:jc w:val="left"/>
        <w:rPr>
          <w:b/>
          <w:bCs/>
          <w:sz w:val="24"/>
          <w:szCs w:val="24"/>
          <w:u w:val="single"/>
        </w:rPr>
      </w:pPr>
    </w:p>
    <w:p w14:paraId="6541E644" w14:textId="77777777" w:rsidR="00CC2942" w:rsidRDefault="00CC2942" w:rsidP="00CC2942">
      <w:pPr>
        <w:jc w:val="left"/>
        <w:rPr>
          <w:b/>
          <w:bCs/>
          <w:sz w:val="24"/>
          <w:szCs w:val="24"/>
          <w:u w:val="single"/>
        </w:rPr>
      </w:pPr>
    </w:p>
    <w:p w14:paraId="20AD10FB" w14:textId="77777777" w:rsidR="00CC2942" w:rsidRDefault="00CC2942" w:rsidP="00CC2942">
      <w:pPr>
        <w:jc w:val="left"/>
        <w:rPr>
          <w:b/>
          <w:bCs/>
          <w:sz w:val="24"/>
          <w:szCs w:val="24"/>
          <w:u w:val="single"/>
        </w:rPr>
      </w:pPr>
    </w:p>
    <w:p w14:paraId="512CC2FF" w14:textId="77777777" w:rsidR="00CC2942" w:rsidRDefault="00CC2942" w:rsidP="00CC2942">
      <w:pPr>
        <w:jc w:val="left"/>
        <w:rPr>
          <w:b/>
          <w:bCs/>
          <w:sz w:val="24"/>
          <w:szCs w:val="24"/>
          <w:u w:val="single"/>
        </w:rPr>
      </w:pPr>
    </w:p>
    <w:p w14:paraId="17F6EA26" w14:textId="77777777" w:rsidR="00CC2942" w:rsidRDefault="00CC2942" w:rsidP="00CC2942">
      <w:pPr>
        <w:jc w:val="left"/>
        <w:rPr>
          <w:b/>
          <w:bCs/>
          <w:sz w:val="24"/>
          <w:szCs w:val="24"/>
          <w:u w:val="single"/>
        </w:rPr>
      </w:pPr>
    </w:p>
    <w:p w14:paraId="54C6D10A" w14:textId="77777777" w:rsidR="00CC2942" w:rsidRPr="00CC2942" w:rsidRDefault="00CC2942" w:rsidP="00CC2942">
      <w:pPr>
        <w:jc w:val="left"/>
        <w:rPr>
          <w:b/>
          <w:bCs/>
          <w:sz w:val="24"/>
          <w:szCs w:val="24"/>
          <w:u w:val="single"/>
        </w:rPr>
      </w:pPr>
    </w:p>
    <w:sectPr w:rsidR="00CC2942" w:rsidRPr="00CC2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42"/>
    <w:rsid w:val="000243F2"/>
    <w:rsid w:val="00147696"/>
    <w:rsid w:val="002057C8"/>
    <w:rsid w:val="009B1EF9"/>
    <w:rsid w:val="00C12DAD"/>
    <w:rsid w:val="00CC2942"/>
    <w:rsid w:val="00F2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7689"/>
  <w15:chartTrackingRefBased/>
  <w15:docId w15:val="{EA012332-0B6A-744F-B67D-43A3FB7A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9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9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294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9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29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29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29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29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29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9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9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294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94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294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29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29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29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29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2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94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9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2942"/>
    <w:pPr>
      <w:spacing w:before="160" w:after="160"/>
    </w:pPr>
    <w:rPr>
      <w:i/>
      <w:iCs/>
      <w:color w:val="404040" w:themeColor="text1" w:themeTint="BF"/>
    </w:rPr>
  </w:style>
  <w:style w:type="character" w:customStyle="1" w:styleId="QuoteChar">
    <w:name w:val="Quote Char"/>
    <w:basedOn w:val="DefaultParagraphFont"/>
    <w:link w:val="Quote"/>
    <w:uiPriority w:val="29"/>
    <w:rsid w:val="00CC2942"/>
    <w:rPr>
      <w:i/>
      <w:iCs/>
      <w:color w:val="404040" w:themeColor="text1" w:themeTint="BF"/>
    </w:rPr>
  </w:style>
  <w:style w:type="paragraph" w:styleId="ListParagraph">
    <w:name w:val="List Paragraph"/>
    <w:basedOn w:val="Normal"/>
    <w:uiPriority w:val="34"/>
    <w:qFormat/>
    <w:rsid w:val="00CC2942"/>
    <w:pPr>
      <w:ind w:left="720"/>
      <w:contextualSpacing/>
    </w:pPr>
  </w:style>
  <w:style w:type="character" w:styleId="IntenseEmphasis">
    <w:name w:val="Intense Emphasis"/>
    <w:basedOn w:val="DefaultParagraphFont"/>
    <w:uiPriority w:val="21"/>
    <w:qFormat/>
    <w:rsid w:val="00CC2942"/>
    <w:rPr>
      <w:i/>
      <w:iCs/>
      <w:color w:val="2F5496" w:themeColor="accent1" w:themeShade="BF"/>
    </w:rPr>
  </w:style>
  <w:style w:type="paragraph" w:styleId="IntenseQuote">
    <w:name w:val="Intense Quote"/>
    <w:basedOn w:val="Normal"/>
    <w:next w:val="Normal"/>
    <w:link w:val="IntenseQuoteChar"/>
    <w:uiPriority w:val="30"/>
    <w:qFormat/>
    <w:rsid w:val="00CC2942"/>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CC2942"/>
    <w:rPr>
      <w:i/>
      <w:iCs/>
      <w:color w:val="2F5496" w:themeColor="accent1" w:themeShade="BF"/>
    </w:rPr>
  </w:style>
  <w:style w:type="character" w:styleId="IntenseReference">
    <w:name w:val="Intense Reference"/>
    <w:basedOn w:val="DefaultParagraphFont"/>
    <w:uiPriority w:val="32"/>
    <w:qFormat/>
    <w:rsid w:val="00CC29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3673</Characters>
  <Application>Microsoft Office Word</Application>
  <DocSecurity>0</DocSecurity>
  <Lines>74</Lines>
  <Paragraphs>33</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Wiltshire</dc:creator>
  <cp:keywords/>
  <dc:description/>
  <cp:lastModifiedBy>Barbara Berlin</cp:lastModifiedBy>
  <cp:revision>2</cp:revision>
  <dcterms:created xsi:type="dcterms:W3CDTF">2025-12-17T16:46:00Z</dcterms:created>
  <dcterms:modified xsi:type="dcterms:W3CDTF">2025-12-17T16:46:00Z</dcterms:modified>
</cp:coreProperties>
</file>