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709A7D63" w:rsidR="005B0CCF" w:rsidRDefault="00AF586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20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771B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53A7814B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AF586A" w:rsidRPr="007F7B9E">
        <w:rPr>
          <w:sz w:val="28"/>
          <w:szCs w:val="28"/>
        </w:rPr>
        <w:t>9</w:t>
      </w:r>
      <w:r w:rsidR="001002A3" w:rsidRPr="007F7B9E">
        <w:rPr>
          <w:sz w:val="28"/>
          <w:szCs w:val="28"/>
        </w:rPr>
        <w:t xml:space="preserve"> – </w:t>
      </w:r>
      <w:r w:rsidR="00B47A4D" w:rsidRPr="007F7B9E">
        <w:rPr>
          <w:i/>
          <w:iCs/>
          <w:sz w:val="28"/>
          <w:szCs w:val="28"/>
        </w:rPr>
        <w:t xml:space="preserve">No More </w:t>
      </w:r>
      <w:r w:rsidR="00DD5F43" w:rsidRPr="007F7B9E">
        <w:rPr>
          <w:i/>
          <w:iCs/>
          <w:sz w:val="28"/>
          <w:szCs w:val="28"/>
        </w:rPr>
        <w:t>Sifting Through the Rubble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0AF9883F" w:rsidR="00D101DD" w:rsidRPr="007F7B9E" w:rsidRDefault="00B47A4D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 xml:space="preserve">What is </w:t>
      </w:r>
      <w:r w:rsidR="00DD5F43" w:rsidRPr="007F7B9E">
        <w:rPr>
          <w:rFonts w:ascii="Times New Roman" w:hAnsi="Times New Roman" w:cs="Times New Roman"/>
          <w:sz w:val="28"/>
          <w:szCs w:val="28"/>
        </w:rPr>
        <w:t>spiritual implosion and why does that sometimes cause us to want to just give up</w:t>
      </w:r>
      <w:r w:rsidRPr="007F7B9E">
        <w:rPr>
          <w:rFonts w:ascii="Times New Roman" w:hAnsi="Times New Roman" w:cs="Times New Roman"/>
          <w:sz w:val="28"/>
          <w:szCs w:val="28"/>
        </w:rPr>
        <w:t>?</w:t>
      </w:r>
    </w:p>
    <w:p w14:paraId="2DA1D642" w14:textId="79ED630D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DCFDA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76C3" w14:textId="1B09E704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0C7CF" w14:textId="65010FCD" w:rsidR="00B47A4D" w:rsidRPr="007F7B9E" w:rsidRDefault="00DD5F43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Discuss how Peter’s life demonstrated spiritual implosion</w:t>
      </w:r>
      <w:r w:rsidR="00A11C36" w:rsidRPr="007F7B9E">
        <w:rPr>
          <w:rFonts w:ascii="Times New Roman" w:hAnsi="Times New Roman" w:cs="Times New Roman"/>
          <w:sz w:val="28"/>
          <w:szCs w:val="28"/>
        </w:rPr>
        <w:t>.</w:t>
      </w:r>
    </w:p>
    <w:p w14:paraId="0050E2A9" w14:textId="79295450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46E62" w14:textId="7E1BA7D9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31EE1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A5CB9" w14:textId="3BCE3A2C" w:rsidR="00DD5F43" w:rsidRPr="007F7B9E" w:rsidRDefault="00DD5F43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How do our spiritual intentions sometimes turn out to be spiritual implosions?</w:t>
      </w:r>
    </w:p>
    <w:p w14:paraId="719A6FD1" w14:textId="17A0C5FC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80328" w14:textId="40C458B5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BEFB8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864B1" w14:textId="12E10561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Why do our spiritual goals sometimes get overrun by the flesh?</w:t>
      </w:r>
      <w:r w:rsidR="00674F7D" w:rsidRPr="007F7B9E">
        <w:rPr>
          <w:rFonts w:ascii="Times New Roman" w:hAnsi="Times New Roman" w:cs="Times New Roman"/>
          <w:sz w:val="28"/>
          <w:szCs w:val="28"/>
        </w:rPr>
        <w:t xml:space="preserve"> Discuss this in light of the author’s statement that “Peter overestimated his </w:t>
      </w:r>
      <w:proofErr w:type="gramStart"/>
      <w:r w:rsidR="00674F7D" w:rsidRPr="007F7B9E">
        <w:rPr>
          <w:rFonts w:ascii="Times New Roman" w:hAnsi="Times New Roman" w:cs="Times New Roman"/>
          <w:sz w:val="28"/>
          <w:szCs w:val="28"/>
        </w:rPr>
        <w:t>courage, but</w:t>
      </w:r>
      <w:proofErr w:type="gramEnd"/>
      <w:r w:rsidR="00674F7D" w:rsidRPr="007F7B9E">
        <w:rPr>
          <w:rFonts w:ascii="Times New Roman" w:hAnsi="Times New Roman" w:cs="Times New Roman"/>
          <w:sz w:val="28"/>
          <w:szCs w:val="28"/>
        </w:rPr>
        <w:t xml:space="preserve"> underestimated the weakness of his flesh and the power of temptation.” (pg. 143)</w:t>
      </w:r>
    </w:p>
    <w:p w14:paraId="10C23AF5" w14:textId="5E78491F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A1DF3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F30FE" w14:textId="77777777" w:rsidR="00DD5F43" w:rsidRPr="007F7B9E" w:rsidRDefault="00DD5F43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CDEDA" w14:textId="60058241" w:rsidR="00DD5F43" w:rsidRPr="007F7B9E" w:rsidRDefault="00674F7D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What is spiritual lethargy and how do we overcome it?</w:t>
      </w:r>
    </w:p>
    <w:p w14:paraId="4E62D413" w14:textId="21086BDF" w:rsidR="00531F1D" w:rsidRPr="007F7B9E" w:rsidRDefault="00531F1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F1C6E" w14:textId="7E7BDE7F" w:rsidR="00531F1D" w:rsidRPr="007F7B9E" w:rsidRDefault="00531F1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3AB90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E35DF" w14:textId="4ADE810C" w:rsidR="00531F1D" w:rsidRPr="007F7B9E" w:rsidRDefault="00531F1D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 xml:space="preserve">Read Luke 22:31-32. What </w:t>
      </w:r>
      <w:r w:rsidR="00A11C36" w:rsidRPr="007F7B9E">
        <w:rPr>
          <w:rFonts w:ascii="Times New Roman" w:hAnsi="Times New Roman" w:cs="Times New Roman"/>
          <w:sz w:val="28"/>
          <w:szCs w:val="28"/>
        </w:rPr>
        <w:t>comfort do you find in</w:t>
      </w:r>
      <w:r w:rsidRPr="007F7B9E">
        <w:rPr>
          <w:rFonts w:ascii="Times New Roman" w:hAnsi="Times New Roman" w:cs="Times New Roman"/>
          <w:sz w:val="28"/>
          <w:szCs w:val="28"/>
        </w:rPr>
        <w:t xml:space="preserve"> this passage?</w:t>
      </w:r>
    </w:p>
    <w:p w14:paraId="380985D8" w14:textId="1AA9B637" w:rsidR="00531F1D" w:rsidRPr="007F7B9E" w:rsidRDefault="00531F1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01C0A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2D964" w14:textId="7CBAB8A7" w:rsidR="00531F1D" w:rsidRPr="007F7B9E" w:rsidRDefault="00531F1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AE205" w14:textId="57A1455C" w:rsidR="00531F1D" w:rsidRPr="007F7B9E" w:rsidRDefault="00531F1D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What does the author mean when he says that “when you are out of the will of God, you catch nothing?”</w:t>
      </w:r>
    </w:p>
    <w:p w14:paraId="60EEAE44" w14:textId="1400B774" w:rsidR="0075583F" w:rsidRPr="007F7B9E" w:rsidRDefault="0075583F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A8E84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0967D" w14:textId="77777777" w:rsidR="0075583F" w:rsidRPr="007F7B9E" w:rsidRDefault="0075583F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E207D" w14:textId="0E92DCC9" w:rsidR="0075583F" w:rsidRPr="007F7B9E" w:rsidRDefault="0075583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 xml:space="preserve">How does </w:t>
      </w:r>
      <w:proofErr w:type="gramStart"/>
      <w:r w:rsidRPr="007F7B9E">
        <w:rPr>
          <w:rFonts w:ascii="Times New Roman" w:hAnsi="Times New Roman" w:cs="Times New Roman"/>
          <w:sz w:val="28"/>
          <w:szCs w:val="28"/>
        </w:rPr>
        <w:t>Jesus</w:t>
      </w:r>
      <w:proofErr w:type="gramEnd"/>
      <w:r w:rsidRPr="007F7B9E">
        <w:rPr>
          <w:rFonts w:ascii="Times New Roman" w:hAnsi="Times New Roman" w:cs="Times New Roman"/>
          <w:sz w:val="28"/>
          <w:szCs w:val="28"/>
        </w:rPr>
        <w:t xml:space="preserve"> display grace when we’ve blown it?</w:t>
      </w:r>
    </w:p>
    <w:p w14:paraId="332CBAD3" w14:textId="308A52B1" w:rsidR="0075583F" w:rsidRPr="007F7B9E" w:rsidRDefault="0075583F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32A24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59D65" w14:textId="77777777" w:rsidR="0075583F" w:rsidRPr="007F7B9E" w:rsidRDefault="0075583F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652E7" w14:textId="173770D1" w:rsidR="00A11C36" w:rsidRPr="007F7B9E" w:rsidRDefault="0075583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</w:t>
      </w:r>
      <w:r w:rsidR="00A11C36" w:rsidRPr="007F7B9E">
        <w:rPr>
          <w:rFonts w:ascii="Times New Roman" w:hAnsi="Times New Roman" w:cs="Times New Roman"/>
          <w:sz w:val="28"/>
          <w:szCs w:val="28"/>
        </w:rPr>
        <w:t>hat is pride and w</w:t>
      </w:r>
      <w:r w:rsidRPr="007F7B9E">
        <w:rPr>
          <w:rFonts w:ascii="Times New Roman" w:hAnsi="Times New Roman" w:cs="Times New Roman"/>
          <w:sz w:val="28"/>
          <w:szCs w:val="28"/>
        </w:rPr>
        <w:t xml:space="preserve">hy is </w:t>
      </w:r>
      <w:r w:rsidR="00A11C36" w:rsidRPr="007F7B9E">
        <w:rPr>
          <w:rFonts w:ascii="Times New Roman" w:hAnsi="Times New Roman" w:cs="Times New Roman"/>
          <w:sz w:val="28"/>
          <w:szCs w:val="28"/>
        </w:rPr>
        <w:t>it</w:t>
      </w:r>
      <w:r w:rsidRPr="007F7B9E">
        <w:rPr>
          <w:rFonts w:ascii="Times New Roman" w:hAnsi="Times New Roman" w:cs="Times New Roman"/>
          <w:sz w:val="28"/>
          <w:szCs w:val="28"/>
        </w:rPr>
        <w:t xml:space="preserve"> so dangerous?</w:t>
      </w:r>
      <w:r w:rsidR="00A11C36" w:rsidRPr="007F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FB002" w14:textId="5F4C642F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C3565" w14:textId="398920C2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A8DBD" w14:textId="48A3ED0D" w:rsidR="00A11C36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9D71A" w14:textId="77777777" w:rsidR="007F7B9E" w:rsidRPr="007F7B9E" w:rsidRDefault="007F7B9E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055A8" w14:textId="18224C50" w:rsidR="0075583F" w:rsidRPr="007F7B9E" w:rsidRDefault="00A11C36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What does the Bible say about pride?</w:t>
      </w:r>
    </w:p>
    <w:p w14:paraId="7FDC617F" w14:textId="47B65B5D" w:rsidR="0075583F" w:rsidRPr="007F7B9E" w:rsidRDefault="0075583F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B2227" w14:textId="7BDC6EA3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D6165" w14:textId="14DE350A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7ACF9" w14:textId="77777777" w:rsidR="00A11C36" w:rsidRPr="007F7B9E" w:rsidRDefault="00A11C36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When we fail, why is it important for Jesus to ask about our love for Him?</w:t>
      </w:r>
    </w:p>
    <w:p w14:paraId="74E3944F" w14:textId="77777777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DA251" w14:textId="77777777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8F4EF" w14:textId="77777777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96A2B" w14:textId="77777777" w:rsidR="00A11C36" w:rsidRPr="007F7B9E" w:rsidRDefault="00A11C36" w:rsidP="007F7B9E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F7B9E">
        <w:rPr>
          <w:sz w:val="28"/>
          <w:szCs w:val="28"/>
        </w:rPr>
        <w:t>Why did Peter respond to Jesus’s question the way he did?</w:t>
      </w:r>
    </w:p>
    <w:p w14:paraId="2BA56FD7" w14:textId="0E1CD08D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C15D5" w14:textId="77777777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BCF17" w14:textId="77777777" w:rsidR="00A11C36" w:rsidRPr="007F7B9E" w:rsidRDefault="00A11C36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B4C5A" w14:textId="4CD2BA6D" w:rsidR="0075583F" w:rsidRPr="007F7B9E" w:rsidRDefault="0075583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B9E">
        <w:rPr>
          <w:rFonts w:ascii="Times New Roman" w:hAnsi="Times New Roman" w:cs="Times New Roman"/>
          <w:sz w:val="28"/>
          <w:szCs w:val="28"/>
        </w:rPr>
        <w:t>What was Jesus’s response to Peter’s failure and how is that an encouragement to us when we fail?</w:t>
      </w:r>
    </w:p>
    <w:p w14:paraId="0EADB451" w14:textId="6E4F00C8" w:rsidR="007771F6" w:rsidRDefault="007771F6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DF243" w14:textId="77777777" w:rsidR="007F7B9E" w:rsidRPr="007F7B9E" w:rsidRDefault="007F7B9E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FBF9A" w14:textId="77777777" w:rsidR="0089771B" w:rsidRPr="007F7B9E" w:rsidRDefault="0089771B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3B543" w14:textId="691C12FF" w:rsidR="007771F6" w:rsidRPr="007F7B9E" w:rsidRDefault="007771F6" w:rsidP="007F7B9E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F7B9E">
        <w:rPr>
          <w:sz w:val="28"/>
          <w:szCs w:val="28"/>
        </w:rPr>
        <w:t>How do we learn to</w:t>
      </w:r>
      <w:r w:rsidR="00A11C36" w:rsidRPr="007F7B9E">
        <w:rPr>
          <w:sz w:val="28"/>
          <w:szCs w:val="28"/>
        </w:rPr>
        <w:t xml:space="preserve"> authentically</w:t>
      </w:r>
      <w:r w:rsidRPr="007F7B9E">
        <w:rPr>
          <w:sz w:val="28"/>
          <w:szCs w:val="28"/>
        </w:rPr>
        <w:t xml:space="preserve"> love God supremely and live it?</w:t>
      </w:r>
    </w:p>
    <w:p w14:paraId="7C7FE805" w14:textId="3B739B13" w:rsidR="0089771B" w:rsidRDefault="0089771B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0F334" w14:textId="77777777" w:rsidR="007F7B9E" w:rsidRPr="007F7B9E" w:rsidRDefault="007F7B9E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54757" w14:textId="77777777" w:rsidR="0089771B" w:rsidRPr="007F7B9E" w:rsidRDefault="0089771B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DAC9E2" w14:textId="6298B9F1" w:rsidR="0089771B" w:rsidRPr="007F7B9E" w:rsidRDefault="0089771B" w:rsidP="007F7B9E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F7B9E">
        <w:rPr>
          <w:sz w:val="28"/>
          <w:szCs w:val="28"/>
        </w:rPr>
        <w:t xml:space="preserve">How do we see Peter’s life changed </w:t>
      </w:r>
      <w:proofErr w:type="gramStart"/>
      <w:r w:rsidRPr="007F7B9E">
        <w:rPr>
          <w:sz w:val="28"/>
          <w:szCs w:val="28"/>
        </w:rPr>
        <w:t>as a result of</w:t>
      </w:r>
      <w:proofErr w:type="gramEnd"/>
      <w:r w:rsidRPr="007F7B9E">
        <w:rPr>
          <w:sz w:val="28"/>
          <w:szCs w:val="28"/>
        </w:rPr>
        <w:t xml:space="preserve"> </w:t>
      </w:r>
      <w:r w:rsidR="00A11C36" w:rsidRPr="007F7B9E">
        <w:rPr>
          <w:sz w:val="28"/>
          <w:szCs w:val="28"/>
        </w:rPr>
        <w:t>his</w:t>
      </w:r>
      <w:r w:rsidRPr="007F7B9E">
        <w:rPr>
          <w:sz w:val="28"/>
          <w:szCs w:val="28"/>
        </w:rPr>
        <w:t xml:space="preserve"> conversation</w:t>
      </w:r>
      <w:r w:rsidR="00A11C36" w:rsidRPr="007F7B9E">
        <w:rPr>
          <w:sz w:val="28"/>
          <w:szCs w:val="28"/>
        </w:rPr>
        <w:t xml:space="preserve"> with Jesus</w:t>
      </w:r>
      <w:r w:rsidRPr="007F7B9E">
        <w:rPr>
          <w:sz w:val="28"/>
          <w:szCs w:val="28"/>
        </w:rPr>
        <w:t>? Refer to Acts 2 and Acts 5.</w:t>
      </w:r>
    </w:p>
    <w:p w14:paraId="07CB73B0" w14:textId="08482D19" w:rsidR="0089771B" w:rsidRDefault="0089771B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6BB13" w14:textId="77777777" w:rsidR="007F7B9E" w:rsidRPr="007F7B9E" w:rsidRDefault="007F7B9E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8EBDCA" w14:textId="77777777" w:rsidR="0089771B" w:rsidRPr="007F7B9E" w:rsidRDefault="0089771B" w:rsidP="007F7B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BD0F0" w14:textId="3D86DD87" w:rsidR="0089771B" w:rsidRPr="007F7B9E" w:rsidRDefault="0089771B" w:rsidP="007F7B9E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F7B9E">
        <w:rPr>
          <w:sz w:val="28"/>
          <w:szCs w:val="28"/>
        </w:rPr>
        <w:t xml:space="preserve"> What is God asking you to do with the rubble in your life?</w:t>
      </w:r>
    </w:p>
    <w:p w14:paraId="63C7FC4D" w14:textId="0513C7ED" w:rsidR="003330EC" w:rsidRPr="007F7B9E" w:rsidRDefault="003330EC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E984E5" w14:textId="77777777" w:rsidR="0089771B" w:rsidRPr="007F7B9E" w:rsidRDefault="0089771B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E8FF142" w14:textId="77777777" w:rsidR="004D79CE" w:rsidRPr="007F7B9E" w:rsidRDefault="004D79CE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3AA2A463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 </w:t>
      </w:r>
      <w:r w:rsidR="00B47A4D" w:rsidRPr="007F7B9E">
        <w:rPr>
          <w:i/>
          <w:iCs/>
          <w:sz w:val="28"/>
          <w:szCs w:val="28"/>
        </w:rPr>
        <w:t xml:space="preserve">No More </w:t>
      </w:r>
      <w:proofErr w:type="gramStart"/>
      <w:r w:rsidR="00DD5F43" w:rsidRPr="007F7B9E">
        <w:rPr>
          <w:i/>
          <w:iCs/>
          <w:sz w:val="28"/>
          <w:szCs w:val="28"/>
        </w:rPr>
        <w:t>Second Rate</w:t>
      </w:r>
      <w:proofErr w:type="gramEnd"/>
      <w:r w:rsidR="00DD5F43" w:rsidRPr="007F7B9E">
        <w:rPr>
          <w:i/>
          <w:iCs/>
          <w:sz w:val="28"/>
          <w:szCs w:val="28"/>
        </w:rPr>
        <w:t xml:space="preserve"> Marriages</w:t>
      </w:r>
      <w:r w:rsidR="00B47A4D" w:rsidRPr="007F7B9E">
        <w:rPr>
          <w:sz w:val="28"/>
          <w:szCs w:val="28"/>
        </w:rPr>
        <w:t xml:space="preserve"> </w:t>
      </w:r>
      <w:r w:rsidR="00DD5F43" w:rsidRPr="007F7B9E">
        <w:rPr>
          <w:sz w:val="28"/>
          <w:szCs w:val="28"/>
        </w:rPr>
        <w:t>–</w:t>
      </w:r>
      <w:r w:rsidR="00B47A4D" w:rsidRPr="007F7B9E">
        <w:rPr>
          <w:sz w:val="28"/>
          <w:szCs w:val="28"/>
        </w:rPr>
        <w:t xml:space="preserve"> </w:t>
      </w:r>
      <w:r w:rsidR="00DD5F43" w:rsidRPr="007F7B9E">
        <w:rPr>
          <w:sz w:val="28"/>
          <w:szCs w:val="28"/>
        </w:rPr>
        <w:t>June 17</w:t>
      </w:r>
      <w:r w:rsidR="001002A3" w:rsidRPr="007F7B9E">
        <w:rPr>
          <w:sz w:val="28"/>
          <w:szCs w:val="28"/>
        </w:rPr>
        <w:t>, 2023</w:t>
      </w:r>
      <w:r w:rsidR="00E07A07" w:rsidRPr="007F7B9E">
        <w:rPr>
          <w:sz w:val="28"/>
          <w:szCs w:val="28"/>
        </w:rPr>
        <w:t>.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63DA" w14:textId="77777777" w:rsidR="009B3E66" w:rsidRDefault="009B3E66" w:rsidP="007510A9">
      <w:pPr>
        <w:spacing w:after="0" w:line="240" w:lineRule="auto"/>
      </w:pPr>
      <w:r>
        <w:separator/>
      </w:r>
    </w:p>
  </w:endnote>
  <w:endnote w:type="continuationSeparator" w:id="0">
    <w:p w14:paraId="51B3050E" w14:textId="77777777" w:rsidR="009B3E66" w:rsidRDefault="009B3E66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9BBF" w14:textId="77777777" w:rsidR="009B3E66" w:rsidRDefault="009B3E66" w:rsidP="007510A9">
      <w:pPr>
        <w:spacing w:after="0" w:line="240" w:lineRule="auto"/>
      </w:pPr>
      <w:r>
        <w:separator/>
      </w:r>
    </w:p>
  </w:footnote>
  <w:footnote w:type="continuationSeparator" w:id="0">
    <w:p w14:paraId="27D9DCDE" w14:textId="77777777" w:rsidR="009B3E66" w:rsidRDefault="009B3E66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7738F"/>
    <w:rsid w:val="00880402"/>
    <w:rsid w:val="00884177"/>
    <w:rsid w:val="00886515"/>
    <w:rsid w:val="00895884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36234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6</cp:revision>
  <cp:lastPrinted>2022-10-04T17:35:00Z</cp:lastPrinted>
  <dcterms:created xsi:type="dcterms:W3CDTF">2023-03-08T20:53:00Z</dcterms:created>
  <dcterms:modified xsi:type="dcterms:W3CDTF">2023-03-29T15:00:00Z</dcterms:modified>
</cp:coreProperties>
</file>